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41FF6D06" w:rsidR="00CD2B6F" w:rsidRPr="00911BA7" w:rsidRDefault="005721BE" w:rsidP="00911CAA">
      <w:pPr>
        <w:pStyle w:val="Unit"/>
        <w:rPr>
          <w:color w:val="D2232A" w:themeColor="accent3"/>
        </w:rPr>
      </w:pPr>
      <w:r>
        <w:rPr>
          <w:color w:val="D2232A" w:themeColor="accent3"/>
        </w:rPr>
        <w:t>Formation Cycle B</w:t>
      </w:r>
    </w:p>
    <w:p w14:paraId="1C9BFD97" w14:textId="4AF75C17" w:rsidR="00682188" w:rsidRPr="00FA474C" w:rsidRDefault="001F729A" w:rsidP="0032219D">
      <w:pPr>
        <w:pStyle w:val="Unit"/>
      </w:pPr>
      <w:r w:rsidRPr="00FA474C">
        <w:t>Unit</w:t>
      </w:r>
      <w:r w:rsidR="00BB2660" w:rsidRPr="00FA474C">
        <w:t xml:space="preserve"> 3</w:t>
      </w:r>
      <w:r w:rsidRPr="00FA474C">
        <w:t>:</w:t>
      </w:r>
      <w:r w:rsidR="000E66D7" w:rsidRPr="00FA474C">
        <w:tab/>
      </w:r>
      <w:r w:rsidR="003C4BAF" w:rsidRPr="00FA474C">
        <w:t xml:space="preserve"> </w:t>
      </w:r>
      <w:r w:rsidR="0032219D" w:rsidRPr="00FA474C">
        <w:t>How do</w:t>
      </w:r>
      <w:r w:rsidR="0032219D">
        <w:t xml:space="preserve">es Jesus Christ teach us to live a moral </w:t>
      </w:r>
      <w:r w:rsidR="00A93A20">
        <w:t>(</w:t>
      </w:r>
      <w:r w:rsidR="00A93A20" w:rsidRPr="003F2840">
        <w:t>holy</w:t>
      </w:r>
      <w:r w:rsidR="00F20C55">
        <w:t xml:space="preserve">) </w:t>
      </w:r>
      <w:r w:rsidR="0032219D">
        <w:t xml:space="preserve">life? </w:t>
      </w:r>
    </w:p>
    <w:p w14:paraId="18285D60" w14:textId="6E4FDC96" w:rsidR="00D242A8" w:rsidRPr="00DC74BF" w:rsidRDefault="00CD2B6F" w:rsidP="00911CAA">
      <w:pPr>
        <w:pStyle w:val="Topic"/>
        <w:rPr>
          <w:b w:val="0"/>
        </w:rPr>
      </w:pPr>
      <w:r w:rsidRPr="00FA474C">
        <w:t>Theme</w:t>
      </w:r>
      <w:r w:rsidR="009966C5" w:rsidRPr="00FA474C">
        <w:t xml:space="preserve"> </w:t>
      </w:r>
      <w:r w:rsidR="00257EC7">
        <w:t>9</w:t>
      </w:r>
      <w:r w:rsidR="00D242A8" w:rsidRPr="00FA474C">
        <w:t>:</w:t>
      </w:r>
      <w:r w:rsidR="000E66D7" w:rsidRPr="00FA474C">
        <w:tab/>
      </w:r>
      <w:r w:rsidR="003C4BAF" w:rsidRPr="00FA474C">
        <w:t xml:space="preserve"> </w:t>
      </w:r>
      <w:r w:rsidR="0032219D">
        <w:t>Jesus Instructs U</w:t>
      </w:r>
      <w:r w:rsidR="005721BE" w:rsidRPr="005721BE">
        <w:t xml:space="preserve">s in </w:t>
      </w:r>
      <w:r w:rsidR="00285EC5">
        <w:t xml:space="preserve">Virtue </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7DA85BCE" w14:textId="38075A96" w:rsidR="00A97552" w:rsidRPr="002F7BD8" w:rsidRDefault="00772022" w:rsidP="003345FA">
      <w:pPr>
        <w:keepNext/>
        <w:keepLines/>
        <w:spacing w:before="60" w:after="60" w:line="240" w:lineRule="auto"/>
        <w:ind w:left="187"/>
        <w:outlineLvl w:val="2"/>
        <w:rPr>
          <w:rFonts w:asciiTheme="majorHAnsi" w:eastAsiaTheme="majorEastAsia" w:hAnsiTheme="majorHAnsi" w:cstheme="majorBidi"/>
          <w:i/>
          <w:sz w:val="24"/>
          <w:szCs w:val="24"/>
        </w:rPr>
      </w:pPr>
      <w:sdt>
        <w:sdtPr>
          <w:rPr>
            <w:rFonts w:asciiTheme="majorHAnsi" w:eastAsiaTheme="majorEastAsia" w:hAnsiTheme="majorHAnsi" w:cstheme="majorBidi"/>
            <w:b/>
            <w:bCs/>
            <w:sz w:val="28"/>
            <w:szCs w:val="28"/>
          </w:rPr>
          <w:id w:val="750323076"/>
          <w:lock w:val="sdtContentLocked"/>
          <w:placeholder>
            <w:docPart w:val="DefaultPlaceholder_1081868574"/>
          </w:placeholder>
        </w:sdtPr>
        <w:sdtEndPr/>
        <w:sdtContent>
          <w:r w:rsidR="001E2968">
            <w:rPr>
              <w:rFonts w:asciiTheme="majorHAnsi" w:eastAsiaTheme="majorEastAsia" w:hAnsiTheme="majorHAnsi" w:cstheme="majorBidi"/>
              <w:b/>
              <w:sz w:val="28"/>
              <w:szCs w:val="26"/>
            </w:rPr>
            <w:t>Transfer Goal(s):</w:t>
          </w:r>
        </w:sdtContent>
      </w:sdt>
      <w:r w:rsidR="003345FA">
        <w:rPr>
          <w:rFonts w:asciiTheme="majorHAnsi" w:eastAsiaTheme="majorEastAsia" w:hAnsiTheme="majorHAnsi" w:cstheme="majorBidi"/>
          <w:i/>
          <w:sz w:val="28"/>
          <w:szCs w:val="26"/>
        </w:rPr>
        <w:t xml:space="preserve"> </w:t>
      </w:r>
      <w:r>
        <w:rPr>
          <w:rFonts w:asciiTheme="majorHAnsi" w:eastAsiaTheme="majorEastAsia" w:hAnsiTheme="majorHAnsi" w:cstheme="majorBidi"/>
          <w:i/>
          <w:sz w:val="28"/>
          <w:szCs w:val="26"/>
        </w:rPr>
        <w:br/>
      </w:r>
      <w:r w:rsidR="00A97552" w:rsidRPr="002F7BD8">
        <w:rPr>
          <w:rFonts w:eastAsiaTheme="minorHAnsi" w:cstheme="minorHAnsi"/>
          <w:sz w:val="22"/>
          <w:szCs w:val="22"/>
        </w:rPr>
        <w:t xml:space="preserve">Transfer Goals reflect CFLFF Learning Targets for </w:t>
      </w:r>
      <w:r w:rsidR="00A97552" w:rsidRPr="002F7BD8">
        <w:rPr>
          <w:rFonts w:eastAsiaTheme="minorHAnsi" w:cstheme="minorHAnsi"/>
          <w:b/>
          <w:sz w:val="22"/>
          <w:szCs w:val="22"/>
        </w:rPr>
        <w:t>mature adult</w:t>
      </w:r>
      <w:r w:rsidR="00A97552" w:rsidRPr="002F7BD8">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 </w:t>
      </w:r>
      <w:r>
        <w:rPr>
          <w:rFonts w:eastAsiaTheme="minorHAnsi" w:cstheme="minorHAnsi"/>
          <w:sz w:val="22"/>
          <w:szCs w:val="22"/>
        </w:rPr>
        <w:br/>
      </w:r>
    </w:p>
    <w:p w14:paraId="3ED6D9BC" w14:textId="77777777" w:rsidR="00A97552" w:rsidRDefault="00A97552" w:rsidP="008B4241">
      <w:pPr>
        <w:spacing w:after="0" w:line="240" w:lineRule="auto"/>
        <w:ind w:left="180"/>
        <w:rPr>
          <w:rFonts w:eastAsiaTheme="minorHAnsi" w:cstheme="minorHAnsi"/>
          <w:sz w:val="24"/>
          <w:szCs w:val="24"/>
        </w:rPr>
      </w:pPr>
      <w:r>
        <w:rPr>
          <w:rFonts w:eastAsiaTheme="minorHAnsi" w:cstheme="minorHAnsi"/>
          <w:b/>
          <w:sz w:val="24"/>
          <w:szCs w:val="24"/>
        </w:rPr>
        <w:t>Mature Adult Catholics</w:t>
      </w:r>
      <w:r>
        <w:rPr>
          <w:rFonts w:eastAsiaTheme="minorHAnsi" w:cstheme="minorHAnsi"/>
          <w:sz w:val="24"/>
          <w:szCs w:val="24"/>
        </w:rPr>
        <w:t xml:space="preserve"> will be able to independently…</w:t>
      </w:r>
    </w:p>
    <w:p w14:paraId="2919CBC2" w14:textId="2C86B48E" w:rsidR="003E2BB9" w:rsidRPr="002F7BD8" w:rsidRDefault="00964589" w:rsidP="003E2BB9">
      <w:pPr>
        <w:pStyle w:val="ListParagraph"/>
        <w:numPr>
          <w:ilvl w:val="0"/>
          <w:numId w:val="5"/>
        </w:numPr>
        <w:spacing w:after="0" w:line="240" w:lineRule="auto"/>
        <w:rPr>
          <w:rFonts w:eastAsiaTheme="minorHAnsi" w:cstheme="minorHAnsi"/>
          <w:sz w:val="22"/>
          <w:szCs w:val="22"/>
        </w:rPr>
      </w:pPr>
      <w:r w:rsidRPr="002F7BD8">
        <w:rPr>
          <w:sz w:val="22"/>
          <w:szCs w:val="22"/>
        </w:rPr>
        <w:t>Explain why and how v</w:t>
      </w:r>
      <w:r w:rsidR="003E2BB9" w:rsidRPr="002F7BD8">
        <w:rPr>
          <w:sz w:val="22"/>
          <w:szCs w:val="22"/>
        </w:rPr>
        <w:t xml:space="preserve">irtue, which is a habitual and firm disposition to do good, needs to be cultivated and practiced throughout one’s life </w:t>
      </w:r>
      <w:proofErr w:type="gramStart"/>
      <w:r w:rsidR="003E2BB9" w:rsidRPr="002F7BD8">
        <w:rPr>
          <w:sz w:val="22"/>
          <w:szCs w:val="22"/>
        </w:rPr>
        <w:t>in order to</w:t>
      </w:r>
      <w:proofErr w:type="gramEnd"/>
      <w:r w:rsidR="003E2BB9" w:rsidRPr="002F7BD8">
        <w:rPr>
          <w:sz w:val="22"/>
          <w:szCs w:val="22"/>
        </w:rPr>
        <w:t xml:space="preserve"> grow in such a way that one is able, with the help of God’s grace, to consistently lead a moral life free from serious</w:t>
      </w:r>
      <w:r w:rsidR="003E2BB9" w:rsidRPr="002F7BD8">
        <w:rPr>
          <w:spacing w:val="-4"/>
          <w:sz w:val="22"/>
          <w:szCs w:val="22"/>
        </w:rPr>
        <w:t xml:space="preserve"> </w:t>
      </w:r>
      <w:r w:rsidR="003E2BB9" w:rsidRPr="002F7BD8">
        <w:rPr>
          <w:sz w:val="22"/>
          <w:szCs w:val="22"/>
        </w:rPr>
        <w:t>sin.</w:t>
      </w:r>
      <w:r w:rsidR="003E2BB9" w:rsidRPr="002F7BD8">
        <w:rPr>
          <w:rFonts w:eastAsiaTheme="minorHAnsi" w:cstheme="minorHAnsi"/>
          <w:sz w:val="22"/>
          <w:szCs w:val="22"/>
        </w:rPr>
        <w:t xml:space="preserve"> (MA 3.5.7/CCC# </w:t>
      </w:r>
      <w:r w:rsidR="00696F19" w:rsidRPr="002F7BD8">
        <w:rPr>
          <w:rFonts w:eastAsiaTheme="minorHAnsi" w:cstheme="minorHAnsi"/>
          <w:sz w:val="22"/>
          <w:szCs w:val="22"/>
        </w:rPr>
        <w:t>2312; 2328)</w:t>
      </w:r>
    </w:p>
    <w:p w14:paraId="08A1F829" w14:textId="0754520C" w:rsidR="003E2BB9" w:rsidRPr="002F7BD8" w:rsidRDefault="00146DB1" w:rsidP="003E2BB9">
      <w:pPr>
        <w:pStyle w:val="ListParagraph"/>
        <w:numPr>
          <w:ilvl w:val="0"/>
          <w:numId w:val="5"/>
        </w:numPr>
        <w:spacing w:after="0" w:line="240" w:lineRule="auto"/>
        <w:rPr>
          <w:rFonts w:eastAsiaTheme="minorHAnsi" w:cstheme="minorHAnsi"/>
          <w:sz w:val="22"/>
          <w:szCs w:val="22"/>
        </w:rPr>
      </w:pPr>
      <w:r w:rsidRPr="002F7BD8">
        <w:rPr>
          <w:sz w:val="22"/>
          <w:szCs w:val="22"/>
        </w:rPr>
        <w:t>Delineate and interpret how m</w:t>
      </w:r>
      <w:r w:rsidR="003E2BB9" w:rsidRPr="002F7BD8">
        <w:rPr>
          <w:sz w:val="22"/>
          <w:szCs w:val="22"/>
        </w:rPr>
        <w:t xml:space="preserve">oral virtues train the soul with the habits of the mind and will that support moral behavior, control passions, and avoid sin. The Church places these virtues with the Cardinal Virtues of prudence, justice, </w:t>
      </w:r>
      <w:proofErr w:type="gramStart"/>
      <w:r w:rsidR="003E2BB9" w:rsidRPr="002F7BD8">
        <w:rPr>
          <w:sz w:val="22"/>
          <w:szCs w:val="22"/>
        </w:rPr>
        <w:t>fortitude</w:t>
      </w:r>
      <w:proofErr w:type="gramEnd"/>
      <w:r w:rsidR="003E2BB9" w:rsidRPr="002F7BD8">
        <w:rPr>
          <w:sz w:val="22"/>
          <w:szCs w:val="22"/>
        </w:rPr>
        <w:t xml:space="preserve"> and</w:t>
      </w:r>
      <w:r w:rsidR="003E2BB9" w:rsidRPr="002F7BD8">
        <w:rPr>
          <w:spacing w:val="5"/>
          <w:sz w:val="22"/>
          <w:szCs w:val="22"/>
        </w:rPr>
        <w:t xml:space="preserve"> </w:t>
      </w:r>
      <w:r w:rsidR="003E2BB9" w:rsidRPr="002F7BD8">
        <w:rPr>
          <w:sz w:val="22"/>
          <w:szCs w:val="22"/>
        </w:rPr>
        <w:t>temperance.</w:t>
      </w:r>
      <w:r w:rsidR="004E7B8B" w:rsidRPr="002F7BD8">
        <w:rPr>
          <w:sz w:val="22"/>
          <w:szCs w:val="22"/>
        </w:rPr>
        <w:t xml:space="preserve"> </w:t>
      </w:r>
      <w:r w:rsidR="003E2BB9" w:rsidRPr="002F7BD8">
        <w:rPr>
          <w:rFonts w:eastAsiaTheme="minorHAnsi" w:cstheme="minorHAnsi"/>
          <w:sz w:val="22"/>
          <w:szCs w:val="22"/>
        </w:rPr>
        <w:t>(MA 3.7.6/CCC#</w:t>
      </w:r>
      <w:r w:rsidR="00696F19" w:rsidRPr="002F7BD8">
        <w:rPr>
          <w:rFonts w:eastAsiaTheme="minorHAnsi" w:cstheme="minorHAnsi"/>
          <w:sz w:val="22"/>
          <w:szCs w:val="22"/>
        </w:rPr>
        <w:t xml:space="preserve"> 1804; 1834)</w:t>
      </w:r>
      <w:r w:rsidR="003E2BB9" w:rsidRPr="002F7BD8">
        <w:rPr>
          <w:rFonts w:eastAsiaTheme="minorHAnsi" w:cstheme="minorHAnsi"/>
          <w:sz w:val="22"/>
          <w:szCs w:val="22"/>
        </w:rPr>
        <w:t xml:space="preserve"> </w:t>
      </w:r>
    </w:p>
    <w:p w14:paraId="4EB8E189" w14:textId="4AC08CAB" w:rsidR="008B4241" w:rsidRPr="00772022" w:rsidRDefault="00146DB1" w:rsidP="003345FA">
      <w:pPr>
        <w:pStyle w:val="ListParagraph"/>
        <w:numPr>
          <w:ilvl w:val="0"/>
          <w:numId w:val="5"/>
        </w:numPr>
        <w:spacing w:after="0" w:line="240" w:lineRule="auto"/>
        <w:rPr>
          <w:rFonts w:eastAsiaTheme="minorHAnsi" w:cstheme="minorHAnsi"/>
          <w:sz w:val="24"/>
          <w:szCs w:val="24"/>
        </w:rPr>
      </w:pPr>
      <w:r w:rsidRPr="002F7BD8">
        <w:rPr>
          <w:sz w:val="22"/>
          <w:szCs w:val="22"/>
        </w:rPr>
        <w:t>Explain that t</w:t>
      </w:r>
      <w:r w:rsidR="00E5442A" w:rsidRPr="002F7BD8">
        <w:rPr>
          <w:sz w:val="22"/>
          <w:szCs w:val="22"/>
        </w:rPr>
        <w:t xml:space="preserve">he Theological Virtues of </w:t>
      </w:r>
      <w:r w:rsidR="00B67BF6" w:rsidRPr="002F7BD8">
        <w:rPr>
          <w:sz w:val="22"/>
          <w:szCs w:val="22"/>
        </w:rPr>
        <w:t>faith,</w:t>
      </w:r>
      <w:r w:rsidR="00E5442A" w:rsidRPr="002F7BD8">
        <w:rPr>
          <w:sz w:val="22"/>
          <w:szCs w:val="22"/>
        </w:rPr>
        <w:t xml:space="preserve"> hope and charity, which one receives from God, disposes one to live in relationship with the Holy Trinity. They also enlighten and give new life to all the moral</w:t>
      </w:r>
      <w:r w:rsidR="00E5442A" w:rsidRPr="002F7BD8">
        <w:rPr>
          <w:spacing w:val="-5"/>
          <w:sz w:val="22"/>
          <w:szCs w:val="22"/>
        </w:rPr>
        <w:t xml:space="preserve"> </w:t>
      </w:r>
      <w:r w:rsidR="00E5442A" w:rsidRPr="002F7BD8">
        <w:rPr>
          <w:sz w:val="22"/>
          <w:szCs w:val="22"/>
        </w:rPr>
        <w:t xml:space="preserve">virtues. </w:t>
      </w:r>
      <w:r w:rsidR="003E2BB9" w:rsidRPr="002F7BD8">
        <w:rPr>
          <w:rFonts w:eastAsiaTheme="minorHAnsi" w:cstheme="minorHAnsi"/>
          <w:sz w:val="22"/>
          <w:szCs w:val="22"/>
        </w:rPr>
        <w:t xml:space="preserve">(MA </w:t>
      </w:r>
      <w:r w:rsidR="00E5442A" w:rsidRPr="002F7BD8">
        <w:rPr>
          <w:rFonts w:eastAsiaTheme="minorHAnsi" w:cstheme="minorHAnsi"/>
          <w:sz w:val="22"/>
          <w:szCs w:val="22"/>
        </w:rPr>
        <w:t xml:space="preserve">3.7.7/CCC# </w:t>
      </w:r>
      <w:r w:rsidR="00871327" w:rsidRPr="002F7BD8">
        <w:rPr>
          <w:rFonts w:eastAsiaTheme="minorHAnsi" w:cstheme="minorHAnsi"/>
          <w:sz w:val="22"/>
          <w:szCs w:val="22"/>
        </w:rPr>
        <w:t>1812-16; 1840-41)</w:t>
      </w:r>
    </w:p>
    <w:p w14:paraId="524543B4" w14:textId="77777777" w:rsidR="00772022" w:rsidRDefault="00772022" w:rsidP="00772022">
      <w:pPr>
        <w:spacing w:after="0" w:line="240" w:lineRule="auto"/>
        <w:rPr>
          <w:rFonts w:eastAsiaTheme="minorHAnsi" w:cstheme="minorHAnsi"/>
          <w:sz w:val="24"/>
          <w:szCs w:val="24"/>
        </w:rPr>
      </w:pPr>
    </w:p>
    <w:p w14:paraId="3E8432C9" w14:textId="77777777" w:rsidR="00772022" w:rsidRDefault="00772022" w:rsidP="00772022">
      <w:pPr>
        <w:spacing w:after="0" w:line="240" w:lineRule="auto"/>
        <w:rPr>
          <w:rFonts w:eastAsiaTheme="minorHAnsi" w:cstheme="minorHAnsi"/>
          <w:sz w:val="24"/>
          <w:szCs w:val="24"/>
        </w:rPr>
      </w:pPr>
    </w:p>
    <w:p w14:paraId="4EFCDE5A" w14:textId="77777777" w:rsidR="00772022" w:rsidRDefault="00772022" w:rsidP="00772022">
      <w:pPr>
        <w:spacing w:after="0" w:line="240" w:lineRule="auto"/>
        <w:rPr>
          <w:rFonts w:eastAsiaTheme="minorHAnsi" w:cstheme="minorHAnsi"/>
          <w:sz w:val="24"/>
          <w:szCs w:val="24"/>
        </w:rPr>
      </w:pPr>
    </w:p>
    <w:p w14:paraId="297F9A9B" w14:textId="77777777" w:rsidR="00772022" w:rsidRDefault="00772022" w:rsidP="00772022">
      <w:pPr>
        <w:spacing w:after="0" w:line="240" w:lineRule="auto"/>
        <w:rPr>
          <w:rFonts w:eastAsiaTheme="minorHAnsi" w:cstheme="minorHAnsi"/>
          <w:sz w:val="24"/>
          <w:szCs w:val="24"/>
        </w:rPr>
      </w:pPr>
    </w:p>
    <w:p w14:paraId="4558AC09" w14:textId="77777777" w:rsidR="00772022" w:rsidRDefault="00772022" w:rsidP="00772022">
      <w:pPr>
        <w:spacing w:after="0" w:line="240" w:lineRule="auto"/>
        <w:rPr>
          <w:rFonts w:eastAsiaTheme="minorHAnsi" w:cstheme="minorHAnsi"/>
          <w:sz w:val="24"/>
          <w:szCs w:val="24"/>
        </w:rPr>
      </w:pPr>
    </w:p>
    <w:p w14:paraId="44DFF48A" w14:textId="77777777" w:rsidR="00772022" w:rsidRDefault="00772022" w:rsidP="00772022">
      <w:pPr>
        <w:spacing w:after="0" w:line="240" w:lineRule="auto"/>
        <w:rPr>
          <w:rFonts w:eastAsiaTheme="minorHAnsi" w:cstheme="minorHAnsi"/>
          <w:sz w:val="24"/>
          <w:szCs w:val="24"/>
        </w:rPr>
      </w:pPr>
    </w:p>
    <w:p w14:paraId="78B98A44" w14:textId="77777777" w:rsidR="00772022" w:rsidRDefault="00772022" w:rsidP="00772022">
      <w:pPr>
        <w:spacing w:after="0" w:line="240" w:lineRule="auto"/>
        <w:rPr>
          <w:rFonts w:eastAsiaTheme="minorHAnsi" w:cstheme="minorHAnsi"/>
          <w:sz w:val="24"/>
          <w:szCs w:val="24"/>
        </w:rPr>
      </w:pPr>
    </w:p>
    <w:p w14:paraId="3DAB8460" w14:textId="77777777" w:rsidR="00772022" w:rsidRPr="00772022" w:rsidRDefault="00772022" w:rsidP="00772022">
      <w:pPr>
        <w:spacing w:after="0" w:line="240" w:lineRule="auto"/>
        <w:rPr>
          <w:rFonts w:eastAsiaTheme="minorHAnsi" w:cstheme="minorHAnsi"/>
          <w:sz w:val="24"/>
          <w:szCs w:val="24"/>
        </w:rPr>
      </w:pPr>
    </w:p>
    <w:sdt>
      <w:sdtPr>
        <w:rPr>
          <w:rFonts w:asciiTheme="majorHAnsi" w:eastAsiaTheme="majorEastAsia" w:hAnsiTheme="majorHAnsi" w:cstheme="majorBidi"/>
          <w:b/>
          <w:bCs/>
          <w:sz w:val="28"/>
          <w:szCs w:val="28"/>
        </w:rPr>
        <w:id w:val="-553773941"/>
        <w:lock w:val="sdtContentLocked"/>
        <w:placeholder>
          <w:docPart w:val="DefaultPlaceholder_1081868574"/>
        </w:placeholder>
      </w:sdt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3898AC02">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299AF5EA" w:rsidR="00CD2B6F" w:rsidRPr="009F2DC8" w:rsidRDefault="0032219D" w:rsidP="00CD2B6F">
            <w:pPr>
              <w:rPr>
                <w:sz w:val="26"/>
                <w:szCs w:val="26"/>
              </w:rPr>
            </w:pPr>
            <w:r>
              <w:rPr>
                <w:sz w:val="26"/>
                <w:szCs w:val="26"/>
              </w:rPr>
              <w:t>Formation Cycle B</w:t>
            </w:r>
          </w:p>
        </w:tc>
      </w:tr>
      <w:tr w:rsidR="00A81BC5" w:rsidRPr="00AE0AA0" w14:paraId="58D376CB" w14:textId="77777777" w:rsidTr="3898AC02">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50993C02" w:rsidR="00A81BC5" w:rsidRPr="00AE0AA0" w:rsidRDefault="00772022" w:rsidP="0032219D">
            <w:pPr>
              <w:spacing w:line="180" w:lineRule="auto"/>
              <w:ind w:left="720"/>
              <w:rPr>
                <w:sz w:val="22"/>
                <w:szCs w:val="22"/>
              </w:rPr>
            </w:pPr>
            <w:sdt>
              <w:sdtPr>
                <w:rPr>
                  <w:sz w:val="24"/>
                  <w:szCs w:val="24"/>
                </w:rPr>
                <w:id w:val="812755933"/>
                <w:lock w:val="sdtContentLocked"/>
                <w:placeholder>
                  <w:docPart w:val="DefaultPlaceholder_1081868574"/>
                </w:placeholder>
              </w:sdtPr>
              <w:sdtEndPr/>
              <w:sdtContent>
                <w:r w:rsidR="06E65185" w:rsidRPr="06E65185">
                  <w:rPr>
                    <w:rFonts w:asciiTheme="majorHAnsi" w:eastAsiaTheme="majorEastAsia" w:hAnsiTheme="majorHAnsi"/>
                    <w:b/>
                    <w:sz w:val="22"/>
                    <w:szCs w:val="22"/>
                  </w:rPr>
                  <w:t>Essential Question:</w:t>
                </w:r>
              </w:sdtContent>
            </w:sdt>
            <w:r w:rsidR="06E65185" w:rsidRPr="06E65185">
              <w:rPr>
                <w:sz w:val="24"/>
                <w:szCs w:val="24"/>
              </w:rPr>
              <w:t xml:space="preserve"> </w:t>
            </w:r>
            <w:r w:rsidR="06E65185" w:rsidRPr="06E65185">
              <w:rPr>
                <w:sz w:val="22"/>
                <w:szCs w:val="22"/>
              </w:rPr>
              <w:t xml:space="preserve"> </w:t>
            </w:r>
            <w:r w:rsidR="002327BC" w:rsidRPr="00390AD4">
              <w:rPr>
                <w:b/>
                <w:i/>
                <w:sz w:val="28"/>
                <w:szCs w:val="28"/>
              </w:rPr>
              <w:t>How do virtues help me</w:t>
            </w:r>
            <w:r w:rsidR="06E65185" w:rsidRPr="00390AD4">
              <w:rPr>
                <w:b/>
                <w:i/>
                <w:sz w:val="28"/>
                <w:szCs w:val="28"/>
              </w:rPr>
              <w:t xml:space="preserve"> live a holier life?</w:t>
            </w:r>
          </w:p>
        </w:tc>
      </w:tr>
      <w:tr w:rsidR="00505F2F" w:rsidRPr="00AE0AA0" w14:paraId="4932B7BE" w14:textId="77777777" w:rsidTr="3898AC02">
        <w:trPr>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3898AC02" w:rsidP="00392C3C">
                <w:pPr>
                  <w:pStyle w:val="TableTitle"/>
                </w:pPr>
                <w:r>
                  <w:t>Key Learning Targets:</w:t>
                </w:r>
              </w:p>
            </w:sdtContent>
          </w:sdt>
          <w:p w14:paraId="245C09BB" w14:textId="1A67386F" w:rsidR="3898AC02" w:rsidRPr="00723FDE" w:rsidRDefault="3898AC02" w:rsidP="3898AC02">
            <w:pPr>
              <w:pStyle w:val="TB1"/>
              <w:rPr>
                <w:b/>
                <w:bCs/>
                <w:sz w:val="22"/>
                <w:szCs w:val="22"/>
              </w:rPr>
            </w:pPr>
            <w:r w:rsidRPr="00723FDE">
              <w:rPr>
                <w:b/>
                <w:bCs/>
                <w:sz w:val="22"/>
                <w:szCs w:val="22"/>
              </w:rPr>
              <w:t>11.3.7.6</w:t>
            </w:r>
            <w:r w:rsidRPr="00723FDE">
              <w:rPr>
                <w:sz w:val="22"/>
                <w:szCs w:val="22"/>
              </w:rPr>
              <w:t xml:space="preserve"> - The Theological and Cardinal Virtues are foundation for following Christ and living the moral life.</w:t>
            </w:r>
            <w:r w:rsidR="00723FDE">
              <w:rPr>
                <w:sz w:val="22"/>
                <w:szCs w:val="22"/>
              </w:rPr>
              <w:t xml:space="preserve"> </w:t>
            </w:r>
            <w:r w:rsidRPr="00723FDE">
              <w:rPr>
                <w:sz w:val="22"/>
                <w:szCs w:val="22"/>
              </w:rPr>
              <w:t>(CCC# 1804-05; 1812-13; 1834; 1840)</w:t>
            </w:r>
          </w:p>
          <w:p w14:paraId="71415253" w14:textId="44A86127" w:rsidR="3898AC02" w:rsidRPr="00723FDE" w:rsidRDefault="3898AC02" w:rsidP="3898AC02">
            <w:pPr>
              <w:pStyle w:val="TB1"/>
              <w:rPr>
                <w:b/>
                <w:bCs/>
                <w:sz w:val="22"/>
                <w:szCs w:val="22"/>
              </w:rPr>
            </w:pPr>
            <w:r w:rsidRPr="00723FDE">
              <w:rPr>
                <w:b/>
                <w:bCs/>
                <w:sz w:val="22"/>
                <w:szCs w:val="22"/>
              </w:rPr>
              <w:t>10.3.7.4</w:t>
            </w:r>
            <w:r w:rsidRPr="00723FDE">
              <w:rPr>
                <w:sz w:val="22"/>
                <w:szCs w:val="22"/>
              </w:rPr>
              <w:t xml:space="preserve"> - An effective moral life demands the practice of Theological and Cardinal Virtues which train the soul and guides one’s conduct according to the dictates of faith and reason.</w:t>
            </w:r>
            <w:r w:rsidR="00723FDE">
              <w:rPr>
                <w:sz w:val="22"/>
                <w:szCs w:val="22"/>
              </w:rPr>
              <w:t xml:space="preserve"> </w:t>
            </w:r>
            <w:r w:rsidRPr="00723FDE">
              <w:rPr>
                <w:sz w:val="22"/>
                <w:szCs w:val="22"/>
              </w:rPr>
              <w:t>(CCC# 1803-05; 1810; 1812-13; 1833-34; 1839-41)</w:t>
            </w:r>
          </w:p>
          <w:p w14:paraId="505F34A6" w14:textId="2EF5B505" w:rsidR="00505F2F" w:rsidRPr="00723FDE" w:rsidRDefault="3898AC02" w:rsidP="404EE8E3">
            <w:pPr>
              <w:pStyle w:val="TB1"/>
              <w:rPr>
                <w:b/>
                <w:bCs/>
                <w:sz w:val="22"/>
                <w:szCs w:val="22"/>
              </w:rPr>
            </w:pPr>
            <w:r w:rsidRPr="00723FDE">
              <w:rPr>
                <w:b/>
                <w:bCs/>
                <w:color w:val="auto"/>
                <w:sz w:val="22"/>
                <w:szCs w:val="22"/>
              </w:rPr>
              <w:t>11.3.7.9</w:t>
            </w:r>
            <w:r w:rsidRPr="00723FDE">
              <w:rPr>
                <w:color w:val="auto"/>
                <w:sz w:val="22"/>
                <w:szCs w:val="22"/>
              </w:rPr>
              <w:t xml:space="preserve"> - The virtue of truthfulness forms coherence between one’s words and corresponding actions. This allows one to maintain a personal sense of integrity and guard against falsehoods such as cheating, deception, and hypocrisy.</w:t>
            </w:r>
            <w:r w:rsidR="00723FDE">
              <w:rPr>
                <w:color w:val="auto"/>
                <w:sz w:val="22"/>
                <w:szCs w:val="22"/>
              </w:rPr>
              <w:t xml:space="preserve"> </w:t>
            </w:r>
            <w:r w:rsidRPr="00723FDE">
              <w:rPr>
                <w:color w:val="auto"/>
                <w:sz w:val="22"/>
                <w:szCs w:val="22"/>
              </w:rPr>
              <w:t>(CCC# 2467-69; 2505)</w:t>
            </w:r>
          </w:p>
          <w:p w14:paraId="63DA4FC2" w14:textId="235211C6" w:rsidR="00505F2F" w:rsidRPr="0032219D" w:rsidRDefault="3898AC02" w:rsidP="3898AC02">
            <w:pPr>
              <w:pStyle w:val="TB1"/>
              <w:rPr>
                <w:b/>
                <w:bCs/>
                <w:sz w:val="24"/>
                <w:szCs w:val="24"/>
              </w:rPr>
            </w:pPr>
            <w:r w:rsidRPr="00723FDE">
              <w:rPr>
                <w:b/>
                <w:bCs/>
                <w:sz w:val="22"/>
                <w:szCs w:val="22"/>
              </w:rPr>
              <w:t>10.3.7.5</w:t>
            </w:r>
            <w:r w:rsidRPr="00723FDE">
              <w:rPr>
                <w:sz w:val="22"/>
                <w:szCs w:val="22"/>
              </w:rPr>
              <w:t xml:space="preserve"> - A vice is a habit acquired by repetition of the same sinful acts, making one more likely to sin again.</w:t>
            </w:r>
            <w:r w:rsidR="00723FDE">
              <w:rPr>
                <w:sz w:val="22"/>
                <w:szCs w:val="22"/>
              </w:rPr>
              <w:t xml:space="preserve"> </w:t>
            </w:r>
            <w:r w:rsidRPr="00723FDE">
              <w:rPr>
                <w:sz w:val="22"/>
                <w:szCs w:val="22"/>
              </w:rPr>
              <w:t>(CCC# 1865-66; 1876)</w:t>
            </w:r>
            <w:r w:rsidRPr="00723FDE">
              <w:rPr>
                <w:color w:val="auto"/>
                <w:sz w:val="22"/>
                <w:szCs w:val="22"/>
              </w:rPr>
              <w:t xml:space="preserve"> </w:t>
            </w:r>
          </w:p>
        </w:tc>
      </w:tr>
      <w:tr w:rsidR="00505F2F" w:rsidRPr="00AE0AA0" w14:paraId="028FA5B7" w14:textId="77777777" w:rsidTr="3898AC02">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EastAsia" w:hAnsiTheme="majorHAnsi"/>
                <w:b/>
                <w:sz w:val="22"/>
                <w:szCs w:val="22"/>
              </w:rPr>
              <w:id w:val="1984420598"/>
              <w:lock w:val="sdtContentLocked"/>
              <w:placeholder>
                <w:docPart w:val="DefaultPlaceholder_1081868574"/>
              </w:placeholder>
            </w:sdtPr>
            <w:sdtEndPr/>
            <w:sdtContent>
              <w:p w14:paraId="0680287E" w14:textId="3F946643" w:rsidR="00392C3C" w:rsidRPr="00392C3C" w:rsidRDefault="3898AC02" w:rsidP="00392C3C">
                <w:pPr>
                  <w:spacing w:after="60" w:line="180" w:lineRule="auto"/>
                  <w:contextualSpacing/>
                  <w:rPr>
                    <w:rFonts w:asciiTheme="majorHAnsi" w:eastAsiaTheme="majorHAnsi" w:hAnsiTheme="majorHAnsi"/>
                    <w:b/>
                    <w:sz w:val="22"/>
                  </w:rPr>
                </w:pPr>
                <w:r w:rsidRPr="3898AC02">
                  <w:rPr>
                    <w:rFonts w:asciiTheme="majorHAnsi" w:eastAsiaTheme="majorEastAsia" w:hAnsiTheme="majorHAnsi"/>
                    <w:b/>
                    <w:sz w:val="22"/>
                    <w:szCs w:val="22"/>
                  </w:rPr>
                  <w:t>Supporting Learning Targets:</w:t>
                </w:r>
              </w:p>
            </w:sdtContent>
          </w:sdt>
          <w:p w14:paraId="1F052616" w14:textId="7D733269" w:rsidR="3898AC02" w:rsidRPr="00772022" w:rsidRDefault="3898AC02" w:rsidP="3898AC02">
            <w:pPr>
              <w:pStyle w:val="TB1"/>
              <w:rPr>
                <w:b/>
                <w:bCs/>
                <w:sz w:val="22"/>
                <w:szCs w:val="22"/>
              </w:rPr>
            </w:pPr>
            <w:r w:rsidRPr="00772022">
              <w:rPr>
                <w:b/>
                <w:bCs/>
                <w:sz w:val="22"/>
                <w:szCs w:val="22"/>
              </w:rPr>
              <w:t>9.3.7.3</w:t>
            </w:r>
            <w:r w:rsidRPr="00772022">
              <w:rPr>
                <w:sz w:val="22"/>
                <w:szCs w:val="22"/>
              </w:rPr>
              <w:t xml:space="preserve"> - Human virtues form the soul with the habits of mind and will that support moral behavior, control passions, and avoid sin. </w:t>
            </w:r>
            <w:r w:rsidR="00772022" w:rsidRPr="00772022">
              <w:rPr>
                <w:sz w:val="22"/>
                <w:szCs w:val="22"/>
              </w:rPr>
              <w:br/>
            </w:r>
            <w:r w:rsidRPr="00772022">
              <w:rPr>
                <w:sz w:val="22"/>
                <w:szCs w:val="22"/>
              </w:rPr>
              <w:t>(CCC# 1803-05; 1833-34)</w:t>
            </w:r>
          </w:p>
          <w:p w14:paraId="1441EE4D" w14:textId="00C620AF" w:rsidR="06E65185" w:rsidRPr="00772022" w:rsidRDefault="3898AC02" w:rsidP="0035117B">
            <w:pPr>
              <w:pStyle w:val="TB1"/>
              <w:rPr>
                <w:color w:val="050038"/>
                <w:sz w:val="22"/>
                <w:szCs w:val="22"/>
              </w:rPr>
            </w:pPr>
            <w:r w:rsidRPr="00772022">
              <w:rPr>
                <w:b/>
                <w:bCs/>
                <w:color w:val="050038"/>
                <w:sz w:val="22"/>
                <w:szCs w:val="22"/>
              </w:rPr>
              <w:t>12.3.7.1</w:t>
            </w:r>
            <w:r w:rsidRPr="00772022">
              <w:rPr>
                <w:color w:val="050038"/>
                <w:sz w:val="22"/>
                <w:szCs w:val="22"/>
              </w:rPr>
              <w:t xml:space="preserve"> - By the help of God's grace, one's call to holiness is made clearer when there is an awareness of the reality of sin and evil in the world and in one's own soul. Scripture is helpful, as it reveals sin and evil clearly and fearlessly. When exercising one's freedom, asserting Christ's Gospel by word and witness can renew and purify what is decadent in the world, while gradually displacing the attraction of sin.</w:t>
            </w:r>
            <w:r w:rsidR="00723FDE" w:rsidRPr="00772022">
              <w:rPr>
                <w:color w:val="050038"/>
                <w:sz w:val="22"/>
                <w:szCs w:val="22"/>
              </w:rPr>
              <w:t xml:space="preserve"> </w:t>
            </w:r>
            <w:r w:rsidRPr="00772022">
              <w:rPr>
                <w:color w:val="050038"/>
                <w:sz w:val="22"/>
                <w:szCs w:val="22"/>
              </w:rPr>
              <w:t>(CCC# 1714)</w:t>
            </w:r>
          </w:p>
          <w:p w14:paraId="6A096449" w14:textId="1576FBF3" w:rsidR="06E65185" w:rsidRPr="0035117B" w:rsidRDefault="3898AC02" w:rsidP="0035117B">
            <w:pPr>
              <w:pStyle w:val="TB1"/>
              <w:rPr>
                <w:b/>
                <w:bCs/>
                <w:color w:val="050038"/>
                <w:sz w:val="24"/>
                <w:szCs w:val="24"/>
              </w:rPr>
            </w:pPr>
            <w:r w:rsidRPr="00772022">
              <w:rPr>
                <w:b/>
                <w:bCs/>
                <w:color w:val="050038"/>
                <w:sz w:val="22"/>
                <w:szCs w:val="22"/>
              </w:rPr>
              <w:t>9.3.7.1</w:t>
            </w:r>
            <w:r w:rsidRPr="00772022">
              <w:rPr>
                <w:color w:val="050038"/>
                <w:sz w:val="22"/>
                <w:szCs w:val="22"/>
              </w:rPr>
              <w:t xml:space="preserve"> - </w:t>
            </w:r>
            <w:proofErr w:type="gramStart"/>
            <w:r w:rsidRPr="00772022">
              <w:rPr>
                <w:color w:val="050038"/>
                <w:sz w:val="22"/>
                <w:szCs w:val="22"/>
              </w:rPr>
              <w:t>Christians</w:t>
            </w:r>
            <w:proofErr w:type="gramEnd"/>
            <w:r w:rsidRPr="00772022">
              <w:rPr>
                <w:color w:val="050038"/>
                <w:sz w:val="22"/>
                <w:szCs w:val="22"/>
              </w:rPr>
              <w:t xml:space="preserve"> combat envy through good will, humility, and the abandoning of oneself to the providence of God.</w:t>
            </w:r>
            <w:r w:rsidR="00723FDE" w:rsidRPr="00772022">
              <w:rPr>
                <w:color w:val="050038"/>
                <w:sz w:val="22"/>
                <w:szCs w:val="22"/>
              </w:rPr>
              <w:t xml:space="preserve"> </w:t>
            </w:r>
            <w:r w:rsidR="00772022" w:rsidRPr="00772022">
              <w:rPr>
                <w:color w:val="050038"/>
                <w:sz w:val="22"/>
                <w:szCs w:val="22"/>
              </w:rPr>
              <w:br/>
            </w:r>
            <w:r w:rsidRPr="00772022">
              <w:rPr>
                <w:color w:val="050038"/>
                <w:sz w:val="22"/>
                <w:szCs w:val="22"/>
              </w:rPr>
              <w:t>(CCC# 2539; 2544; 2547; 2553-54)</w:t>
            </w:r>
          </w:p>
        </w:tc>
      </w:tr>
      <w:tr w:rsidR="00505F2F" w:rsidRPr="00AE0AA0" w14:paraId="540AFF0F" w14:textId="77777777" w:rsidTr="3898AC02">
        <w:trPr>
          <w:trHeight w:val="809"/>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Extended Learning Targets:</w:t>
            </w:r>
          </w:p>
          <w:p w14:paraId="01955806" w14:textId="0A64B5A9" w:rsidR="00505F2F" w:rsidRPr="00772022" w:rsidRDefault="404EE8E3" w:rsidP="06E65185">
            <w:pPr>
              <w:pStyle w:val="TB1"/>
              <w:rPr>
                <w:sz w:val="22"/>
                <w:szCs w:val="22"/>
              </w:rPr>
            </w:pPr>
            <w:r w:rsidRPr="00772022">
              <w:rPr>
                <w:b/>
                <w:bCs/>
                <w:color w:val="050038"/>
                <w:sz w:val="22"/>
                <w:szCs w:val="22"/>
              </w:rPr>
              <w:t>9.3.5.3</w:t>
            </w:r>
            <w:r w:rsidRPr="00772022">
              <w:rPr>
                <w:color w:val="050038"/>
                <w:sz w:val="22"/>
                <w:szCs w:val="22"/>
              </w:rPr>
              <w:t xml:space="preserve"> - The Bible provides examples of good and bad behavior that serve as basic norms for daily Christian living.</w:t>
            </w:r>
            <w:r w:rsidR="00772022" w:rsidRPr="00772022">
              <w:rPr>
                <w:color w:val="050038"/>
                <w:sz w:val="22"/>
                <w:szCs w:val="22"/>
              </w:rPr>
              <w:t xml:space="preserve"> </w:t>
            </w:r>
            <w:proofErr w:type="gramStart"/>
            <w:r w:rsidRPr="00772022">
              <w:rPr>
                <w:color w:val="050038"/>
                <w:sz w:val="22"/>
                <w:szCs w:val="22"/>
              </w:rPr>
              <w:t>(</w:t>
            </w:r>
            <w:proofErr w:type="gramEnd"/>
            <w:r w:rsidRPr="00772022">
              <w:rPr>
                <w:color w:val="050038"/>
                <w:sz w:val="22"/>
                <w:szCs w:val="22"/>
              </w:rPr>
              <w:t>CCC#-none)</w:t>
            </w:r>
          </w:p>
          <w:p w14:paraId="3D507E53" w14:textId="25D00FED" w:rsidR="00505F2F" w:rsidRPr="00142916" w:rsidRDefault="404EE8E3" w:rsidP="404EE8E3">
            <w:pPr>
              <w:pStyle w:val="TB1"/>
              <w:rPr>
                <w:b/>
                <w:bCs/>
                <w:sz w:val="24"/>
                <w:szCs w:val="24"/>
              </w:rPr>
            </w:pPr>
            <w:r w:rsidRPr="00772022">
              <w:rPr>
                <w:b/>
                <w:bCs/>
                <w:sz w:val="22"/>
                <w:szCs w:val="22"/>
              </w:rPr>
              <w:t>10.3.2.1</w:t>
            </w:r>
            <w:r w:rsidRPr="00772022">
              <w:rPr>
                <w:sz w:val="22"/>
                <w:szCs w:val="22"/>
              </w:rPr>
              <w:t xml:space="preserve"> - The Ten Commandments call Christians to practice certain virtues and forbid immoral behaviors.</w:t>
            </w:r>
            <w:r w:rsidR="00772022" w:rsidRPr="00772022">
              <w:rPr>
                <w:sz w:val="22"/>
                <w:szCs w:val="22"/>
              </w:rPr>
              <w:t xml:space="preserve"> </w:t>
            </w:r>
            <w:proofErr w:type="gramStart"/>
            <w:r w:rsidRPr="00772022">
              <w:rPr>
                <w:sz w:val="22"/>
                <w:szCs w:val="22"/>
              </w:rPr>
              <w:t>(</w:t>
            </w:r>
            <w:proofErr w:type="gramEnd"/>
            <w:r w:rsidRPr="00772022">
              <w:rPr>
                <w:sz w:val="22"/>
                <w:szCs w:val="22"/>
              </w:rPr>
              <w:t>CCC# 2072-73; 2081)</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bCs/>
          <w:sz w:val="28"/>
          <w:szCs w:val="28"/>
        </w:rPr>
        <w:id w:val="-2026318060"/>
        <w:lock w:val="sdtContentLocked"/>
        <w:placeholder>
          <w:docPart w:val="DefaultPlaceholder_1081868574"/>
        </w:placeholder>
      </w:sdt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bCs/>
          <w:sz w:val="28"/>
          <w:szCs w:val="28"/>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iCs/>
          <w:color w:val="0070C0"/>
        </w:rPr>
        <w:id w:val="1648468411"/>
        <w:lock w:val="sdtContentLocked"/>
        <w:placeholder>
          <w:docPart w:val="DefaultPlaceholder_1081868574"/>
        </w:placeholder>
      </w:sdt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2E9BC5BE" w14:textId="4A301758" w:rsidR="00763184" w:rsidRDefault="00763184" w:rsidP="0072670F">
      <w:pPr>
        <w:pStyle w:val="ListParagraph"/>
        <w:numPr>
          <w:ilvl w:val="0"/>
          <w:numId w:val="2"/>
        </w:numPr>
        <w:rPr>
          <w:sz w:val="22"/>
        </w:rPr>
      </w:pPr>
      <w:r w:rsidRPr="00763184">
        <w:rPr>
          <w:sz w:val="22"/>
        </w:rPr>
        <w:t>Genesis 22:1-19</w:t>
      </w:r>
      <w:r>
        <w:rPr>
          <w:sz w:val="22"/>
        </w:rPr>
        <w:t xml:space="preserve"> – Testing of Abraham</w:t>
      </w:r>
    </w:p>
    <w:p w14:paraId="45AD7B32" w14:textId="0360D3D3" w:rsidR="0080679B" w:rsidRPr="00763184" w:rsidRDefault="0080679B" w:rsidP="0072670F">
      <w:pPr>
        <w:pStyle w:val="ListParagraph"/>
        <w:numPr>
          <w:ilvl w:val="0"/>
          <w:numId w:val="2"/>
        </w:numPr>
        <w:rPr>
          <w:sz w:val="22"/>
        </w:rPr>
      </w:pPr>
      <w:r>
        <w:rPr>
          <w:sz w:val="22"/>
        </w:rPr>
        <w:t xml:space="preserve">John 15:9-10 </w:t>
      </w:r>
      <w:r w:rsidR="007C1B9A">
        <w:rPr>
          <w:sz w:val="22"/>
        </w:rPr>
        <w:t>–</w:t>
      </w:r>
      <w:r>
        <w:rPr>
          <w:sz w:val="22"/>
        </w:rPr>
        <w:t xml:space="preserve"> </w:t>
      </w:r>
      <w:r w:rsidR="007C1B9A">
        <w:rPr>
          <w:sz w:val="22"/>
        </w:rPr>
        <w:t>Abide in His Love</w:t>
      </w:r>
    </w:p>
    <w:p w14:paraId="51778E79" w14:textId="058A884E" w:rsidR="0072670F" w:rsidRPr="000021F1" w:rsidRDefault="002A43B5" w:rsidP="0072670F">
      <w:pPr>
        <w:pStyle w:val="ListParagraph"/>
        <w:numPr>
          <w:ilvl w:val="0"/>
          <w:numId w:val="2"/>
        </w:numPr>
        <w:rPr>
          <w:sz w:val="22"/>
        </w:rPr>
      </w:pPr>
      <w:r w:rsidRPr="002A43B5">
        <w:rPr>
          <w:color w:val="000000" w:themeColor="text1"/>
          <w:sz w:val="22"/>
          <w:szCs w:val="22"/>
        </w:rPr>
        <w:t>1 Cor</w:t>
      </w:r>
      <w:r>
        <w:rPr>
          <w:color w:val="000000" w:themeColor="text1"/>
          <w:sz w:val="22"/>
          <w:szCs w:val="22"/>
        </w:rPr>
        <w:t>inthians</w:t>
      </w:r>
      <w:r w:rsidRPr="002A43B5">
        <w:rPr>
          <w:color w:val="000000" w:themeColor="text1"/>
          <w:sz w:val="22"/>
          <w:szCs w:val="22"/>
        </w:rPr>
        <w:t xml:space="preserve"> 13:1-13</w:t>
      </w:r>
      <w:r>
        <w:rPr>
          <w:color w:val="000000" w:themeColor="text1"/>
          <w:sz w:val="22"/>
          <w:szCs w:val="22"/>
        </w:rPr>
        <w:t xml:space="preserve"> – Three Things Remain, The Greatest is Love</w:t>
      </w:r>
    </w:p>
    <w:sdt>
      <w:sdtPr>
        <w:rPr>
          <w:b/>
          <w:bCs/>
          <w:color w:val="253F8F"/>
          <w:sz w:val="22"/>
          <w:szCs w:val="22"/>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66DFB4FD" w14:textId="42022285" w:rsidR="00106A52" w:rsidRPr="00106A52" w:rsidRDefault="00106A52" w:rsidP="00425940">
      <w:pPr>
        <w:pStyle w:val="ListParagraph"/>
        <w:numPr>
          <w:ilvl w:val="0"/>
          <w:numId w:val="2"/>
        </w:numPr>
        <w:rPr>
          <w:sz w:val="22"/>
        </w:rPr>
      </w:pPr>
      <w:r>
        <w:rPr>
          <w:sz w:val="22"/>
        </w:rPr>
        <w:t xml:space="preserve">Sirach 18:30 </w:t>
      </w:r>
      <w:r w:rsidR="00A94EE8">
        <w:rPr>
          <w:sz w:val="22"/>
        </w:rPr>
        <w:t>–</w:t>
      </w:r>
      <w:r>
        <w:rPr>
          <w:sz w:val="22"/>
        </w:rPr>
        <w:t xml:space="preserve"> </w:t>
      </w:r>
      <w:r w:rsidR="00A94EE8">
        <w:rPr>
          <w:sz w:val="22"/>
        </w:rPr>
        <w:t>Restrain Your Appetites</w:t>
      </w:r>
    </w:p>
    <w:p w14:paraId="3F0946C0" w14:textId="1E100014" w:rsidR="00425940" w:rsidRPr="00E7133F" w:rsidRDefault="00D10D4E" w:rsidP="00425940">
      <w:pPr>
        <w:pStyle w:val="ListParagraph"/>
        <w:numPr>
          <w:ilvl w:val="0"/>
          <w:numId w:val="2"/>
        </w:numPr>
        <w:rPr>
          <w:sz w:val="22"/>
        </w:rPr>
      </w:pPr>
      <w:r>
        <w:rPr>
          <w:color w:val="000000" w:themeColor="text1"/>
          <w:sz w:val="22"/>
          <w:szCs w:val="22"/>
        </w:rPr>
        <w:t xml:space="preserve">Romans 5:5 – Hope </w:t>
      </w:r>
      <w:r w:rsidR="004959DC">
        <w:rPr>
          <w:color w:val="000000" w:themeColor="text1"/>
          <w:sz w:val="22"/>
          <w:szCs w:val="22"/>
        </w:rPr>
        <w:t>Does Not Disappoint</w:t>
      </w:r>
    </w:p>
    <w:p w14:paraId="03C1E271" w14:textId="2C5A7E8A" w:rsidR="008F3D26" w:rsidRPr="00D50CA4" w:rsidRDefault="00E7133F" w:rsidP="00D50CA4">
      <w:pPr>
        <w:pStyle w:val="ListParagraph"/>
        <w:numPr>
          <w:ilvl w:val="0"/>
          <w:numId w:val="2"/>
        </w:numPr>
        <w:rPr>
          <w:sz w:val="22"/>
        </w:rPr>
      </w:pPr>
      <w:r>
        <w:rPr>
          <w:color w:val="000000" w:themeColor="text1"/>
          <w:sz w:val="22"/>
          <w:szCs w:val="22"/>
        </w:rPr>
        <w:t xml:space="preserve">1 Corinthians </w:t>
      </w:r>
      <w:r w:rsidR="008F3D26">
        <w:rPr>
          <w:color w:val="000000" w:themeColor="text1"/>
          <w:sz w:val="22"/>
          <w:szCs w:val="22"/>
        </w:rPr>
        <w:t>16:13 – Be Courageous</w:t>
      </w:r>
    </w:p>
    <w:sdt>
      <w:sdtPr>
        <w:rPr>
          <w:rFonts w:asciiTheme="majorHAnsi" w:eastAsiaTheme="majorEastAsia" w:hAnsiTheme="majorHAnsi" w:cstheme="majorBidi"/>
          <w:b/>
          <w:bCs/>
          <w:sz w:val="28"/>
          <w:szCs w:val="28"/>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bCs/>
          <w:i/>
          <w:iCs/>
          <w:color w:val="253F8F"/>
          <w:sz w:val="22"/>
          <w:szCs w:val="22"/>
        </w:rPr>
        <w:id w:val="953762177"/>
        <w:lock w:val="sdtContentLocked"/>
        <w:placeholder>
          <w:docPart w:val="DefaultPlaceholder_1081868574"/>
        </w:placeholder>
      </w:sdt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3A4C7004" w:rsidR="00425940" w:rsidRPr="007A2A2F" w:rsidRDefault="00572781" w:rsidP="00425940">
      <w:pPr>
        <w:pStyle w:val="ListParagraph"/>
        <w:numPr>
          <w:ilvl w:val="0"/>
          <w:numId w:val="2"/>
        </w:numPr>
        <w:rPr>
          <w:sz w:val="22"/>
        </w:rPr>
      </w:pPr>
      <w:r>
        <w:rPr>
          <w:color w:val="000000" w:themeColor="text1"/>
          <w:sz w:val="22"/>
          <w:szCs w:val="22"/>
        </w:rPr>
        <w:t xml:space="preserve">Chapter 23 </w:t>
      </w:r>
      <w:r w:rsidR="00182CC0">
        <w:rPr>
          <w:color w:val="000000" w:themeColor="text1"/>
          <w:sz w:val="22"/>
          <w:szCs w:val="22"/>
        </w:rPr>
        <w:t>–</w:t>
      </w:r>
      <w:r>
        <w:rPr>
          <w:color w:val="000000" w:themeColor="text1"/>
          <w:sz w:val="22"/>
          <w:szCs w:val="22"/>
        </w:rPr>
        <w:t xml:space="preserve"> </w:t>
      </w:r>
      <w:r w:rsidR="00182CC0">
        <w:rPr>
          <w:color w:val="000000" w:themeColor="text1"/>
          <w:sz w:val="22"/>
          <w:szCs w:val="22"/>
        </w:rPr>
        <w:t>“Introduction to Christian Morality” – Pgs. 262-263</w:t>
      </w:r>
    </w:p>
    <w:p w14:paraId="63140567" w14:textId="7E3D2CDE" w:rsidR="007A2A2F" w:rsidRPr="000021F1" w:rsidRDefault="007A2A2F" w:rsidP="00425940">
      <w:pPr>
        <w:pStyle w:val="ListParagraph"/>
        <w:numPr>
          <w:ilvl w:val="0"/>
          <w:numId w:val="2"/>
        </w:numPr>
        <w:rPr>
          <w:sz w:val="22"/>
        </w:rPr>
      </w:pPr>
      <w:r>
        <w:rPr>
          <w:color w:val="000000" w:themeColor="text1"/>
          <w:sz w:val="22"/>
          <w:szCs w:val="22"/>
        </w:rPr>
        <w:t>Chapter 32 – “The Moral Life” – Pg. 352-</w:t>
      </w:r>
      <w:r w:rsidR="00CA4182">
        <w:rPr>
          <w:color w:val="000000" w:themeColor="text1"/>
          <w:sz w:val="22"/>
          <w:szCs w:val="22"/>
        </w:rPr>
        <w:t>355</w:t>
      </w:r>
    </w:p>
    <w:sdt>
      <w:sdtPr>
        <w:rPr>
          <w:b/>
          <w:bCs/>
          <w:i/>
          <w:iCs/>
          <w:color w:val="253F8F"/>
          <w:sz w:val="22"/>
          <w:szCs w:val="22"/>
        </w:rPr>
        <w:id w:val="497628275"/>
        <w:lock w:val="sdtContentLocked"/>
        <w:placeholder>
          <w:docPart w:val="DefaultPlaceholder_1081868574"/>
        </w:placeholder>
      </w:sdt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5A3D37AA" w:rsidR="00425940" w:rsidRPr="00105FC9" w:rsidRDefault="00D3264E" w:rsidP="002F7D3E">
      <w:pPr>
        <w:pStyle w:val="ListParagraph"/>
        <w:numPr>
          <w:ilvl w:val="0"/>
          <w:numId w:val="2"/>
        </w:numPr>
        <w:rPr>
          <w:sz w:val="22"/>
        </w:rPr>
      </w:pPr>
      <w:r>
        <w:rPr>
          <w:color w:val="000000" w:themeColor="text1"/>
          <w:sz w:val="22"/>
          <w:szCs w:val="22"/>
        </w:rPr>
        <w:t>Chapter 4 – “The Church</w:t>
      </w:r>
      <w:r w:rsidR="00105FC9">
        <w:rPr>
          <w:color w:val="000000" w:themeColor="text1"/>
          <w:sz w:val="22"/>
          <w:szCs w:val="22"/>
        </w:rPr>
        <w:t>” – Pg. 164</w:t>
      </w:r>
    </w:p>
    <w:p w14:paraId="42D31684" w14:textId="6705CDD3" w:rsidR="00105FC9" w:rsidRPr="000021F1" w:rsidRDefault="00B04F55" w:rsidP="002F7D3E">
      <w:pPr>
        <w:pStyle w:val="ListParagraph"/>
        <w:numPr>
          <w:ilvl w:val="0"/>
          <w:numId w:val="2"/>
        </w:numPr>
        <w:rPr>
          <w:sz w:val="22"/>
        </w:rPr>
      </w:pPr>
      <w:r>
        <w:rPr>
          <w:color w:val="000000" w:themeColor="text1"/>
          <w:sz w:val="22"/>
          <w:szCs w:val="22"/>
        </w:rPr>
        <w:t>Chapter 6 – “Our Life in Christ” – Pgs. 276-278</w:t>
      </w:r>
    </w:p>
    <w:sdt>
      <w:sdtPr>
        <w:rPr>
          <w:rFonts w:asciiTheme="majorHAnsi" w:eastAsiaTheme="majorEastAsia" w:hAnsiTheme="majorHAnsi" w:cstheme="majorBidi"/>
          <w:b/>
          <w:bCs/>
          <w:sz w:val="28"/>
          <w:szCs w:val="28"/>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bCs/>
          <w:i/>
          <w:iCs/>
          <w:color w:val="253F8F"/>
          <w:sz w:val="22"/>
          <w:szCs w:val="22"/>
        </w:rPr>
        <w:id w:val="-16699941"/>
        <w:lock w:val="sdtContentLocked"/>
        <w:placeholder>
          <w:docPart w:val="DefaultPlaceholder_1081868574"/>
        </w:placeholder>
      </w:sdt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6274C916" w:rsidR="00B91FF2" w:rsidRPr="0079482B" w:rsidRDefault="0079482B" w:rsidP="00B91FF2">
      <w:pPr>
        <w:pStyle w:val="ListParagraph"/>
        <w:numPr>
          <w:ilvl w:val="0"/>
          <w:numId w:val="2"/>
        </w:numPr>
        <w:rPr>
          <w:sz w:val="22"/>
        </w:rPr>
      </w:pPr>
      <w:r>
        <w:rPr>
          <w:color w:val="000000" w:themeColor="text1"/>
          <w:sz w:val="22"/>
          <w:szCs w:val="22"/>
        </w:rPr>
        <w:t>“Heroic Virtue” – Life Night</w:t>
      </w:r>
    </w:p>
    <w:p w14:paraId="73CF32C5" w14:textId="452C55D7" w:rsidR="0079482B" w:rsidRDefault="002836EA" w:rsidP="00B91FF2">
      <w:pPr>
        <w:pStyle w:val="ListParagraph"/>
        <w:numPr>
          <w:ilvl w:val="0"/>
          <w:numId w:val="2"/>
        </w:numPr>
        <w:rPr>
          <w:sz w:val="22"/>
        </w:rPr>
      </w:pPr>
      <w:r>
        <w:rPr>
          <w:sz w:val="22"/>
        </w:rPr>
        <w:t>“+(Plus)” – Life Night</w:t>
      </w:r>
    </w:p>
    <w:p w14:paraId="20C6C26E" w14:textId="1CCD1174" w:rsidR="00C0061C" w:rsidRPr="000021F1" w:rsidRDefault="00C0061C" w:rsidP="00B91FF2">
      <w:pPr>
        <w:pStyle w:val="ListParagraph"/>
        <w:numPr>
          <w:ilvl w:val="0"/>
          <w:numId w:val="2"/>
        </w:numPr>
        <w:rPr>
          <w:sz w:val="22"/>
        </w:rPr>
      </w:pPr>
      <w:r>
        <w:rPr>
          <w:sz w:val="22"/>
        </w:rPr>
        <w:t>“Disciples and Disaster” – Life Night</w:t>
      </w:r>
    </w:p>
    <w:sdt>
      <w:sdtPr>
        <w:rPr>
          <w:b/>
          <w:bCs/>
          <w:i/>
          <w:iCs/>
          <w:color w:val="253F8F"/>
          <w:sz w:val="22"/>
          <w:szCs w:val="22"/>
        </w:rPr>
        <w:id w:val="-1739471699"/>
        <w:lock w:val="sdtContentLocked"/>
        <w:placeholder>
          <w:docPart w:val="DefaultPlaceholder_1081868574"/>
        </w:placeholder>
      </w:sdtPr>
      <w:sdtEndPr/>
      <w:sdtContent>
        <w:p w14:paraId="026F5DEE" w14:textId="662B65B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21984E7D" w:rsidR="00B91FF2" w:rsidRPr="00D50CA4" w:rsidRDefault="00660515" w:rsidP="002F7D3E">
      <w:pPr>
        <w:pStyle w:val="ListParagraph"/>
        <w:numPr>
          <w:ilvl w:val="0"/>
          <w:numId w:val="2"/>
        </w:numPr>
        <w:rPr>
          <w:color w:val="000000" w:themeColor="text1"/>
          <w:sz w:val="22"/>
        </w:rPr>
      </w:pPr>
      <w:r>
        <w:rPr>
          <w:color w:val="000000" w:themeColor="text1"/>
          <w:sz w:val="22"/>
          <w:szCs w:val="22"/>
        </w:rPr>
        <w:t>N/A</w:t>
      </w:r>
    </w:p>
    <w:sdt>
      <w:sdtPr>
        <w:rPr>
          <w:b/>
          <w:bCs/>
          <w:i/>
          <w:iCs/>
          <w:color w:val="253F8F"/>
          <w:sz w:val="22"/>
          <w:szCs w:val="22"/>
        </w:rPr>
        <w:id w:val="1565686438"/>
        <w:lock w:val="contentLocked"/>
        <w:placeholder>
          <w:docPart w:val="4F77F02FBCCE45A7A64DBE9B4A7848D6"/>
        </w:placeholder>
      </w:sdtPr>
      <w:sdtEndPr/>
      <w:sdtContent>
        <w:p w14:paraId="3A7E0CE4" w14:textId="58CA6642" w:rsidR="00D50CA4" w:rsidRPr="000E66D7" w:rsidRDefault="00D50CA4" w:rsidP="00D50CA4">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r>
            <w:rPr>
              <w:b/>
              <w:bCs/>
              <w:i/>
              <w:iCs/>
              <w:color w:val="253F8F"/>
              <w:sz w:val="22"/>
              <w:szCs w:val="22"/>
            </w:rPr>
            <w:t xml:space="preserve"> </w:t>
          </w:r>
        </w:p>
      </w:sdtContent>
    </w:sdt>
    <w:p w14:paraId="253885E7" w14:textId="04103B67" w:rsidR="00D50CA4" w:rsidRPr="00D50CA4" w:rsidRDefault="00660515" w:rsidP="00D50CA4">
      <w:pPr>
        <w:pStyle w:val="ListParagraph"/>
        <w:numPr>
          <w:ilvl w:val="0"/>
          <w:numId w:val="2"/>
        </w:numPr>
        <w:rPr>
          <w:color w:val="000000" w:themeColor="text1"/>
          <w:sz w:val="22"/>
        </w:rPr>
      </w:pPr>
      <w:r>
        <w:rPr>
          <w:color w:val="000000" w:themeColor="text1"/>
          <w:sz w:val="22"/>
          <w:szCs w:val="22"/>
        </w:rPr>
        <w:t xml:space="preserve">Questions: </w:t>
      </w:r>
      <w:r w:rsidR="0027321C">
        <w:rPr>
          <w:color w:val="000000" w:themeColor="text1"/>
          <w:sz w:val="22"/>
          <w:szCs w:val="22"/>
        </w:rPr>
        <w:t>294, 299</w:t>
      </w:r>
      <w:r w:rsidR="00902529">
        <w:rPr>
          <w:color w:val="000000" w:themeColor="text1"/>
          <w:sz w:val="22"/>
          <w:szCs w:val="22"/>
        </w:rPr>
        <w:t xml:space="preserve">, 300, 305 </w:t>
      </w:r>
    </w:p>
    <w:sdt>
      <w:sdtPr>
        <w:rPr>
          <w:b/>
          <w:bCs/>
          <w:i/>
          <w:iCs/>
          <w:color w:val="253F8F"/>
          <w:sz w:val="22"/>
          <w:szCs w:val="22"/>
        </w:rPr>
        <w:id w:val="-1131557954"/>
        <w:lock w:val="sdtContentLocked"/>
        <w:placeholder>
          <w:docPart w:val="DefaultPlaceholder_1081868574"/>
        </w:placeholder>
      </w:sdt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500E122C" w:rsidR="00B91FF2" w:rsidRPr="000021F1" w:rsidRDefault="009E230E" w:rsidP="002F7D3E">
      <w:pPr>
        <w:pStyle w:val="ListParagraph"/>
        <w:numPr>
          <w:ilvl w:val="0"/>
          <w:numId w:val="2"/>
        </w:numPr>
        <w:rPr>
          <w:sz w:val="22"/>
        </w:rPr>
      </w:pPr>
      <w:r>
        <w:rPr>
          <w:color w:val="000000" w:themeColor="text1"/>
          <w:sz w:val="22"/>
          <w:szCs w:val="22"/>
        </w:rPr>
        <w:t>Chosen – Lesson 21: “</w:t>
      </w:r>
      <w:r w:rsidR="00BA4CDD">
        <w:rPr>
          <w:color w:val="000000" w:themeColor="text1"/>
          <w:sz w:val="22"/>
          <w:szCs w:val="22"/>
        </w:rPr>
        <w:t>Do I Have What is Takes”</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FBC75" w14:textId="77777777" w:rsidR="00232E09" w:rsidRDefault="00232E09" w:rsidP="00433E99">
      <w:pPr>
        <w:spacing w:after="0" w:line="240" w:lineRule="auto"/>
      </w:pPr>
      <w:r>
        <w:separator/>
      </w:r>
    </w:p>
  </w:endnote>
  <w:endnote w:type="continuationSeparator" w:id="0">
    <w:p w14:paraId="4CD1B2DF" w14:textId="77777777" w:rsidR="00232E09" w:rsidRDefault="00232E09"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706438B0"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772022">
            <w:rPr>
              <w:noProof/>
            </w:rPr>
            <w:t>Theme 9:</w:t>
          </w:r>
          <w:r w:rsidR="00772022">
            <w:rPr>
              <w:noProof/>
            </w:rPr>
            <w:tab/>
            <w:t xml:space="preserve"> Jesus Instructs Us in Virtue</w:t>
          </w:r>
          <w:r>
            <w:rPr>
              <w:noProof/>
            </w:rPr>
            <w:fldChar w:fldCharType="end"/>
          </w:r>
        </w:p>
      </w:tc>
      <w:tc>
        <w:tcPr>
          <w:tcW w:w="2012" w:type="pct"/>
        </w:tcPr>
        <w:p w14:paraId="42887AAC" w14:textId="50D6BACC"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772022">
            <w:rPr>
              <w:noProof/>
            </w:rPr>
            <w:t>Unit 3:</w:t>
          </w:r>
          <w:r w:rsidR="00772022">
            <w:rPr>
              <w:noProof/>
            </w:rPr>
            <w:tab/>
            <w:t xml:space="preserve"> How does Jesus Christ teach us to live a moral (holy) life?</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3345FA">
            <w:rPr>
              <w:noProof/>
            </w:rPr>
            <w:t>3</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61F57" w14:textId="77777777" w:rsidR="00232E09" w:rsidRDefault="00232E09" w:rsidP="00433E99">
      <w:pPr>
        <w:spacing w:after="0" w:line="240" w:lineRule="auto"/>
      </w:pPr>
      <w:r>
        <w:separator/>
      </w:r>
    </w:p>
  </w:footnote>
  <w:footnote w:type="continuationSeparator" w:id="0">
    <w:p w14:paraId="22446A7C" w14:textId="77777777" w:rsidR="00232E09" w:rsidRDefault="00232E09"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3D3F70"/>
    <w:multiLevelType w:val="hybridMultilevel"/>
    <w:tmpl w:val="B5C00CF4"/>
    <w:lvl w:ilvl="0" w:tplc="FFFFFFFF">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 w15:restartNumberingAfterBreak="0">
    <w:nsid w:val="419F411B"/>
    <w:multiLevelType w:val="multilevel"/>
    <w:tmpl w:val="C216494A"/>
    <w:lvl w:ilvl="0">
      <w:start w:val="3"/>
      <w:numFmt w:val="decimal"/>
      <w:lvlText w:val="%1"/>
      <w:lvlJc w:val="left"/>
      <w:pPr>
        <w:ind w:left="501" w:hanging="402"/>
        <w:jc w:val="right"/>
      </w:pPr>
      <w:rPr>
        <w:rFonts w:hint="default"/>
      </w:rPr>
    </w:lvl>
    <w:lvl w:ilvl="1">
      <w:start w:val="7"/>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3" w15:restartNumberingAfterBreak="0">
    <w:nsid w:val="4A211D56"/>
    <w:multiLevelType w:val="hybridMultilevel"/>
    <w:tmpl w:val="42FA0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CA97A87"/>
    <w:multiLevelType w:val="multilevel"/>
    <w:tmpl w:val="CB0E4CFE"/>
    <w:lvl w:ilvl="0">
      <w:start w:val="5"/>
      <w:numFmt w:val="decimal"/>
      <w:lvlText w:val="%1"/>
      <w:lvlJc w:val="left"/>
      <w:pPr>
        <w:ind w:left="501" w:hanging="402"/>
        <w:jc w:val="right"/>
      </w:pPr>
      <w:rPr>
        <w:rFonts w:hint="default"/>
      </w:rPr>
    </w:lvl>
    <w:lvl w:ilvl="1">
      <w:start w:val="6"/>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5" w15:restartNumberingAfterBreak="0">
    <w:nsid w:val="68CF1255"/>
    <w:multiLevelType w:val="hybridMultilevel"/>
    <w:tmpl w:val="94F05F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5"/>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rQUAdLTBXiwAAAA="/>
  </w:docVars>
  <w:rsids>
    <w:rsidRoot w:val="00D242A8"/>
    <w:rsid w:val="000021F1"/>
    <w:rsid w:val="000A3614"/>
    <w:rsid w:val="000B28B3"/>
    <w:rsid w:val="000D4FB3"/>
    <w:rsid w:val="000D7B59"/>
    <w:rsid w:val="000E66D7"/>
    <w:rsid w:val="000F5B7B"/>
    <w:rsid w:val="00105FC9"/>
    <w:rsid w:val="00106A52"/>
    <w:rsid w:val="00122DDE"/>
    <w:rsid w:val="0013194F"/>
    <w:rsid w:val="00134B9B"/>
    <w:rsid w:val="00142916"/>
    <w:rsid w:val="00146DB1"/>
    <w:rsid w:val="001510F1"/>
    <w:rsid w:val="00167332"/>
    <w:rsid w:val="00172E93"/>
    <w:rsid w:val="00182CC0"/>
    <w:rsid w:val="0018558E"/>
    <w:rsid w:val="00192D2D"/>
    <w:rsid w:val="001B0576"/>
    <w:rsid w:val="001E2968"/>
    <w:rsid w:val="001E6FE5"/>
    <w:rsid w:val="001F729A"/>
    <w:rsid w:val="00200037"/>
    <w:rsid w:val="0020363B"/>
    <w:rsid w:val="002327BC"/>
    <w:rsid w:val="00232E09"/>
    <w:rsid w:val="00257EC7"/>
    <w:rsid w:val="0027321C"/>
    <w:rsid w:val="002836EA"/>
    <w:rsid w:val="00285EC5"/>
    <w:rsid w:val="002A43B5"/>
    <w:rsid w:val="002B37E6"/>
    <w:rsid w:val="002C17E9"/>
    <w:rsid w:val="002F1C94"/>
    <w:rsid w:val="002F7BD8"/>
    <w:rsid w:val="002F7D3E"/>
    <w:rsid w:val="00317F55"/>
    <w:rsid w:val="0032219D"/>
    <w:rsid w:val="00326918"/>
    <w:rsid w:val="003345FA"/>
    <w:rsid w:val="00340135"/>
    <w:rsid w:val="0035117B"/>
    <w:rsid w:val="003619F7"/>
    <w:rsid w:val="0039081B"/>
    <w:rsid w:val="00390AD4"/>
    <w:rsid w:val="00392C3C"/>
    <w:rsid w:val="003C4BAF"/>
    <w:rsid w:val="003D47C6"/>
    <w:rsid w:val="003E28E5"/>
    <w:rsid w:val="003E2BB9"/>
    <w:rsid w:val="003F2840"/>
    <w:rsid w:val="00425940"/>
    <w:rsid w:val="00433E99"/>
    <w:rsid w:val="00467804"/>
    <w:rsid w:val="004959DC"/>
    <w:rsid w:val="00497000"/>
    <w:rsid w:val="004A67D5"/>
    <w:rsid w:val="004C66E8"/>
    <w:rsid w:val="004E7B8B"/>
    <w:rsid w:val="00505F2F"/>
    <w:rsid w:val="00517BE9"/>
    <w:rsid w:val="00536F7B"/>
    <w:rsid w:val="005433EA"/>
    <w:rsid w:val="005721BE"/>
    <w:rsid w:val="00572781"/>
    <w:rsid w:val="00595852"/>
    <w:rsid w:val="005B2802"/>
    <w:rsid w:val="005B281C"/>
    <w:rsid w:val="005F16E8"/>
    <w:rsid w:val="006238A6"/>
    <w:rsid w:val="00657D59"/>
    <w:rsid w:val="00660515"/>
    <w:rsid w:val="00662AB9"/>
    <w:rsid w:val="006674FD"/>
    <w:rsid w:val="00682188"/>
    <w:rsid w:val="00694A00"/>
    <w:rsid w:val="00696F19"/>
    <w:rsid w:val="006A6897"/>
    <w:rsid w:val="006B32D1"/>
    <w:rsid w:val="00701D95"/>
    <w:rsid w:val="00723FDE"/>
    <w:rsid w:val="0072670F"/>
    <w:rsid w:val="0075443F"/>
    <w:rsid w:val="00763184"/>
    <w:rsid w:val="00772022"/>
    <w:rsid w:val="0079482B"/>
    <w:rsid w:val="007A2A2F"/>
    <w:rsid w:val="007C1B9A"/>
    <w:rsid w:val="007D392E"/>
    <w:rsid w:val="0080679B"/>
    <w:rsid w:val="00831C42"/>
    <w:rsid w:val="0087018D"/>
    <w:rsid w:val="00871327"/>
    <w:rsid w:val="00883F82"/>
    <w:rsid w:val="008B4241"/>
    <w:rsid w:val="008E3E8D"/>
    <w:rsid w:val="008F3D26"/>
    <w:rsid w:val="00902529"/>
    <w:rsid w:val="00907EBD"/>
    <w:rsid w:val="00911BA7"/>
    <w:rsid w:val="00911CAA"/>
    <w:rsid w:val="00936E7F"/>
    <w:rsid w:val="00953F57"/>
    <w:rsid w:val="0096419B"/>
    <w:rsid w:val="00964589"/>
    <w:rsid w:val="0096650A"/>
    <w:rsid w:val="00990323"/>
    <w:rsid w:val="009966C5"/>
    <w:rsid w:val="009B304A"/>
    <w:rsid w:val="009E230E"/>
    <w:rsid w:val="009F2DC8"/>
    <w:rsid w:val="009F300D"/>
    <w:rsid w:val="00A037A3"/>
    <w:rsid w:val="00A37461"/>
    <w:rsid w:val="00A403C5"/>
    <w:rsid w:val="00A45265"/>
    <w:rsid w:val="00A74DBB"/>
    <w:rsid w:val="00A81BC5"/>
    <w:rsid w:val="00A93A20"/>
    <w:rsid w:val="00A94EE8"/>
    <w:rsid w:val="00A97552"/>
    <w:rsid w:val="00AE0AA0"/>
    <w:rsid w:val="00B04F55"/>
    <w:rsid w:val="00B070FB"/>
    <w:rsid w:val="00B27E15"/>
    <w:rsid w:val="00B67BF6"/>
    <w:rsid w:val="00B76118"/>
    <w:rsid w:val="00B81206"/>
    <w:rsid w:val="00B910D9"/>
    <w:rsid w:val="00B91FF2"/>
    <w:rsid w:val="00BA4CDD"/>
    <w:rsid w:val="00BB2660"/>
    <w:rsid w:val="00C0061C"/>
    <w:rsid w:val="00C05EA0"/>
    <w:rsid w:val="00C3500B"/>
    <w:rsid w:val="00C428BE"/>
    <w:rsid w:val="00C774AB"/>
    <w:rsid w:val="00CA4182"/>
    <w:rsid w:val="00CD2B6F"/>
    <w:rsid w:val="00CF65CD"/>
    <w:rsid w:val="00D10D4E"/>
    <w:rsid w:val="00D15CF5"/>
    <w:rsid w:val="00D242A8"/>
    <w:rsid w:val="00D3264E"/>
    <w:rsid w:val="00D509B8"/>
    <w:rsid w:val="00D50CA4"/>
    <w:rsid w:val="00D67FD5"/>
    <w:rsid w:val="00DC74BF"/>
    <w:rsid w:val="00E05B5D"/>
    <w:rsid w:val="00E5442A"/>
    <w:rsid w:val="00E7133F"/>
    <w:rsid w:val="00E7580E"/>
    <w:rsid w:val="00E8676E"/>
    <w:rsid w:val="00EA06A0"/>
    <w:rsid w:val="00EB146C"/>
    <w:rsid w:val="00EC010A"/>
    <w:rsid w:val="00F20C55"/>
    <w:rsid w:val="00F34452"/>
    <w:rsid w:val="00F47AD2"/>
    <w:rsid w:val="00F51E2F"/>
    <w:rsid w:val="00F74797"/>
    <w:rsid w:val="00F82775"/>
    <w:rsid w:val="00FA474C"/>
    <w:rsid w:val="00FD777D"/>
    <w:rsid w:val="06E65185"/>
    <w:rsid w:val="3898AC02"/>
    <w:rsid w:val="404EE8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2A87E9E"/>
  <w15:docId w15:val="{8B7FDFDF-0D78-458B-AAF3-3A0903D01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34"/>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3221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19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4199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EE7169" w:rsidP="00EE7169">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4F77F02FBCCE45A7A64DBE9B4A7848D6"/>
        <w:category>
          <w:name w:val="General"/>
          <w:gallery w:val="placeholder"/>
        </w:category>
        <w:types>
          <w:type w:val="bbPlcHdr"/>
        </w:types>
        <w:behaviors>
          <w:behavior w:val="content"/>
        </w:behaviors>
        <w:guid w:val="{8948D55C-D1EB-4950-8F76-02D81A19F9EE}"/>
      </w:docPartPr>
      <w:docPartBody>
        <w:p w:rsidR="004B5140" w:rsidRDefault="00EE7169" w:rsidP="00EE7169">
          <w:pPr>
            <w:pStyle w:val="4F77F02FBCCE45A7A64DBE9B4A7848D6"/>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pStyle w:val="3CD7694377CF48FBAE701807AB7D9C2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abstractNumId w:val="1"/>
  </w:num>
  <w:num w:numId="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75D82"/>
    <w:rsid w:val="000C72E3"/>
    <w:rsid w:val="00134DD0"/>
    <w:rsid w:val="00145C8A"/>
    <w:rsid w:val="001A5365"/>
    <w:rsid w:val="00222147"/>
    <w:rsid w:val="00262FF3"/>
    <w:rsid w:val="00290BC5"/>
    <w:rsid w:val="003023A1"/>
    <w:rsid w:val="00333B87"/>
    <w:rsid w:val="0040046A"/>
    <w:rsid w:val="004208E3"/>
    <w:rsid w:val="00437333"/>
    <w:rsid w:val="00470FF9"/>
    <w:rsid w:val="00495997"/>
    <w:rsid w:val="004B5140"/>
    <w:rsid w:val="005314EC"/>
    <w:rsid w:val="005A684D"/>
    <w:rsid w:val="006142D0"/>
    <w:rsid w:val="00680360"/>
    <w:rsid w:val="006D4F2C"/>
    <w:rsid w:val="006E2DE8"/>
    <w:rsid w:val="00705E78"/>
    <w:rsid w:val="00771A37"/>
    <w:rsid w:val="008B7F06"/>
    <w:rsid w:val="009170FD"/>
    <w:rsid w:val="00A11357"/>
    <w:rsid w:val="00A71308"/>
    <w:rsid w:val="00AF4AED"/>
    <w:rsid w:val="00BB5D28"/>
    <w:rsid w:val="00BB75F5"/>
    <w:rsid w:val="00BD019F"/>
    <w:rsid w:val="00C0194C"/>
    <w:rsid w:val="00C02C1E"/>
    <w:rsid w:val="00C74936"/>
    <w:rsid w:val="00CB5635"/>
    <w:rsid w:val="00CC52AE"/>
    <w:rsid w:val="00D02477"/>
    <w:rsid w:val="00D3247E"/>
    <w:rsid w:val="00D41FC3"/>
    <w:rsid w:val="00EE7169"/>
    <w:rsid w:val="00F013BD"/>
    <w:rsid w:val="00F61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7169"/>
    <w:rPr>
      <w:color w:val="808080"/>
    </w:rPr>
  </w:style>
  <w:style w:type="paragraph" w:customStyle="1" w:styleId="4F77F02FBCCE45A7A64DBE9B4A7848D6">
    <w:name w:val="4F77F02FBCCE45A7A64DBE9B4A7848D6"/>
    <w:rsid w:val="00EE7169"/>
  </w:style>
  <w:style w:type="paragraph" w:customStyle="1" w:styleId="3CD7694377CF48FBAE701807AB7D9C2A">
    <w:name w:val="3CD7694377CF48FBAE701807AB7D9C2A"/>
    <w:rsid w:val="00EE7169"/>
    <w:pPr>
      <w:numPr>
        <w:numId w:val="2"/>
      </w:numPr>
      <w:tabs>
        <w:tab w:val="clear" w:pos="720"/>
      </w:tabs>
      <w:spacing w:after="60" w:line="240" w:lineRule="auto"/>
      <w:ind w:left="697" w:hanging="360"/>
      <w:contextualSpacing/>
    </w:pPr>
    <w:rPr>
      <w:bCs/>
      <w:color w:val="000000" w:themeColor="text1"/>
      <w:sz w:val="21"/>
      <w:szCs w:val="21"/>
    </w:rPr>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6F00CD2F0DDC14BB6FC988836597E6E" ma:contentTypeVersion="8" ma:contentTypeDescription="Create a new document." ma:contentTypeScope="" ma:versionID="d8375be14ebfdfbf3b0b12e275306b5e">
  <xsd:schema xmlns:xsd="http://www.w3.org/2001/XMLSchema" xmlns:xs="http://www.w3.org/2001/XMLSchema" xmlns:p="http://schemas.microsoft.com/office/2006/metadata/properties" xmlns:ns2="aba67fbe-974c-4316-b9a2-38c9a731baec" targetNamespace="http://schemas.microsoft.com/office/2006/metadata/properties" ma:root="true" ma:fieldsID="62c7d2a9e4b7401fde4e747598a285fa" ns2:_="">
    <xsd:import namespace="aba67fbe-974c-4316-b9a2-38c9a731ba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a67fbe-974c-4316-b9a2-38c9a731b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B4FD850-C7B9-42B0-B898-53625C34CA6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F8E543B-DC50-411E-AFE9-3373714657DD}">
  <ds:schemaRefs>
    <ds:schemaRef ds:uri="http://schemas.openxmlformats.org/officeDocument/2006/bibliography"/>
  </ds:schemaRefs>
</ds:datastoreItem>
</file>

<file path=customXml/itemProps4.xml><?xml version="1.0" encoding="utf-8"?>
<ds:datastoreItem xmlns:ds="http://schemas.openxmlformats.org/officeDocument/2006/customXml" ds:itemID="{552F22BA-A3E3-4FE3-A61E-53FDD5497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a67fbe-974c-4316-b9a2-38c9a731b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C5A729-AB15-4726-863B-13AFCB9572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902</Words>
  <Characters>5145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74</cp:revision>
  <cp:lastPrinted>2020-06-17T02:04:00Z</cp:lastPrinted>
  <dcterms:created xsi:type="dcterms:W3CDTF">2020-02-11T21:36:00Z</dcterms:created>
  <dcterms:modified xsi:type="dcterms:W3CDTF">2021-12-16T19:27:00Z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0x01010056F00CD2F0DDC14BB6FC988836597E6E</vt:lpwstr>
  </property>
</Properties>
</file>